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F1" w:rsidRPr="007D74B0" w:rsidRDefault="00785928" w:rsidP="00E845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D7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CZYTAJ PL - </w:t>
      </w:r>
      <w:r w:rsidR="005E244B" w:rsidRPr="007D7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AKCJA NIE Z TEJ ZIEMI</w:t>
      </w:r>
      <w:r w:rsidR="00E845F1" w:rsidRPr="007D7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! </w:t>
      </w:r>
    </w:p>
    <w:p w:rsidR="002B6646" w:rsidRPr="00075040" w:rsidRDefault="00E845F1" w:rsidP="0031194E">
      <w:pPr>
        <w:pStyle w:val="Tekstpodstawowy"/>
        <w:spacing w:after="0" w:line="331" w:lineRule="auto"/>
        <w:jc w:val="both"/>
        <w:rPr>
          <w:rFonts w:cs="Times New Roman"/>
        </w:rPr>
      </w:pPr>
      <w:r w:rsidRPr="00075040">
        <w:rPr>
          <w:rFonts w:eastAsia="Times New Roman" w:cs="Times New Roman"/>
          <w:b/>
          <w:bCs/>
          <w:lang w:eastAsia="pl-PL"/>
        </w:rPr>
        <w:t xml:space="preserve">Zapraszamy mieszkańców Grudziądza do wzięcia udziału w </w:t>
      </w:r>
      <w:r w:rsidR="00785928" w:rsidRPr="00075040">
        <w:rPr>
          <w:rFonts w:eastAsia="Times New Roman" w:cs="Times New Roman"/>
          <w:b/>
          <w:bCs/>
          <w:lang w:eastAsia="pl-PL"/>
        </w:rPr>
        <w:t xml:space="preserve">VII odsłonie akcji czytelniczej </w:t>
      </w:r>
      <w:r w:rsidRPr="00075040">
        <w:rPr>
          <w:rFonts w:eastAsia="Times New Roman" w:cs="Times New Roman"/>
          <w:b/>
          <w:bCs/>
          <w:lang w:eastAsia="pl-PL"/>
        </w:rPr>
        <w:t>Czytaj PL</w:t>
      </w:r>
      <w:r w:rsidR="00785928" w:rsidRPr="00075040">
        <w:rPr>
          <w:rFonts w:eastAsia="Times New Roman" w:cs="Times New Roman"/>
          <w:b/>
          <w:bCs/>
          <w:lang w:eastAsia="pl-PL"/>
        </w:rPr>
        <w:t xml:space="preserve">. </w:t>
      </w:r>
      <w:r w:rsidR="002B6646" w:rsidRPr="00075040">
        <w:rPr>
          <w:rFonts w:cs="Times New Roman"/>
          <w:color w:val="000000"/>
        </w:rPr>
        <w:t xml:space="preserve">Czytaj PL to akcja, która promuje czytelnictwo w Polsce i poza jej granicami. </w:t>
      </w:r>
      <w:r w:rsidR="0031194E" w:rsidRPr="00075040">
        <w:rPr>
          <w:rFonts w:cs="Times New Roman"/>
          <w:color w:val="000000"/>
        </w:rPr>
        <w:t>S</w:t>
      </w:r>
      <w:r w:rsidR="002B6646" w:rsidRPr="00075040">
        <w:rPr>
          <w:rFonts w:cs="Times New Roman"/>
          <w:color w:val="000000"/>
        </w:rPr>
        <w:t xml:space="preserve">korzystało z niej kilkaset tysięcy osób z kilkudziesięciu tysięcy miejscowości i prawie 50 krajów z całego świata. </w:t>
      </w:r>
    </w:p>
    <w:p w:rsidR="00026299" w:rsidRPr="00075040" w:rsidRDefault="002B6646" w:rsidP="00026299">
      <w:pPr>
        <w:pStyle w:val="Tekstpodstawowy"/>
        <w:spacing w:after="0" w:line="331" w:lineRule="auto"/>
        <w:jc w:val="both"/>
        <w:rPr>
          <w:rFonts w:cs="Times New Roman"/>
          <w:color w:val="000000"/>
        </w:rPr>
      </w:pPr>
      <w:r w:rsidRPr="00075040">
        <w:rPr>
          <w:rFonts w:cs="Times New Roman"/>
          <w:color w:val="000000"/>
        </w:rPr>
        <w:t xml:space="preserve">W tegorocznej edycji Czytaj PL </w:t>
      </w:r>
      <w:r w:rsidR="0031194E" w:rsidRPr="00075040">
        <w:rPr>
          <w:rFonts w:cs="Times New Roman"/>
          <w:color w:val="000000"/>
        </w:rPr>
        <w:t xml:space="preserve">– AKCJA NIE Z TEJ ZIEMI </w:t>
      </w:r>
      <w:r w:rsidRPr="00075040">
        <w:rPr>
          <w:rFonts w:cs="Times New Roman"/>
          <w:color w:val="000000"/>
        </w:rPr>
        <w:t>udajemy się w kosmiczną przygodę</w:t>
      </w:r>
      <w:r w:rsidR="00C66D52" w:rsidRPr="00075040">
        <w:rPr>
          <w:rFonts w:cs="Times New Roman"/>
          <w:color w:val="000000"/>
        </w:rPr>
        <w:t xml:space="preserve"> </w:t>
      </w:r>
      <w:r w:rsidR="004B095E" w:rsidRPr="00075040">
        <w:rPr>
          <w:rFonts w:cs="Times New Roman"/>
          <w:color w:val="000000"/>
        </w:rPr>
        <w:t xml:space="preserve">ze względu na </w:t>
      </w:r>
      <w:r w:rsidRPr="00075040">
        <w:rPr>
          <w:rFonts w:cs="Times New Roman"/>
          <w:color w:val="000000"/>
        </w:rPr>
        <w:t xml:space="preserve">setne urodziny Stanisława Lema </w:t>
      </w:r>
      <w:r w:rsidR="004B095E" w:rsidRPr="00075040">
        <w:rPr>
          <w:rFonts w:cs="Times New Roman"/>
          <w:color w:val="000000"/>
        </w:rPr>
        <w:t xml:space="preserve">wybór </w:t>
      </w:r>
      <w:r w:rsidRPr="00075040">
        <w:rPr>
          <w:rFonts w:cs="Times New Roman"/>
          <w:color w:val="000000"/>
        </w:rPr>
        <w:t>bestseller</w:t>
      </w:r>
      <w:r w:rsidR="004B095E" w:rsidRPr="00075040">
        <w:rPr>
          <w:rFonts w:cs="Times New Roman"/>
          <w:color w:val="000000"/>
        </w:rPr>
        <w:t xml:space="preserve">ów </w:t>
      </w:r>
      <w:r w:rsidRPr="00075040">
        <w:rPr>
          <w:rFonts w:cs="Times New Roman"/>
          <w:color w:val="000000"/>
        </w:rPr>
        <w:t xml:space="preserve">do bezpłatnego czytania i słuchania </w:t>
      </w:r>
      <w:r w:rsidR="004B095E" w:rsidRPr="00075040">
        <w:rPr>
          <w:rFonts w:cs="Times New Roman"/>
          <w:color w:val="000000"/>
        </w:rPr>
        <w:t>zawiera kosmiczne</w:t>
      </w:r>
      <w:r w:rsidR="00C66D52" w:rsidRPr="00075040">
        <w:rPr>
          <w:rFonts w:cs="Times New Roman"/>
          <w:color w:val="000000"/>
        </w:rPr>
        <w:t xml:space="preserve"> wątki</w:t>
      </w:r>
      <w:r w:rsidR="00026299" w:rsidRPr="00075040">
        <w:rPr>
          <w:rFonts w:cs="Times New Roman"/>
          <w:color w:val="000000"/>
        </w:rPr>
        <w:t xml:space="preserve">: </w:t>
      </w:r>
      <w:r w:rsidR="00026299" w:rsidRPr="00075040">
        <w:rPr>
          <w:rFonts w:cs="Times New Roman"/>
          <w:color w:val="000000"/>
        </w:rPr>
        <w:t>opowiadania mistrza polskiej fantastyki, czyli „Fantastyczny Lem. Antologia opowiadań według czytelników” oraz „Awantury na tle powszechnego ciążenia” Tomasza Lema – biografii pisarza napisanej przez jego syna.</w:t>
      </w:r>
    </w:p>
    <w:p w:rsidR="00C66D52" w:rsidRPr="00075040" w:rsidRDefault="00C66D52" w:rsidP="00026299">
      <w:pPr>
        <w:pStyle w:val="Tekstpodstawowy"/>
        <w:spacing w:after="0" w:line="331" w:lineRule="auto"/>
        <w:jc w:val="both"/>
        <w:rPr>
          <w:rFonts w:cs="Times New Roman"/>
          <w:color w:val="000000"/>
        </w:rPr>
      </w:pPr>
    </w:p>
    <w:p w:rsidR="00C66D52" w:rsidRPr="00075040" w:rsidRDefault="00C66D52" w:rsidP="00C66D52">
      <w:pPr>
        <w:pStyle w:val="Tekstpodstawowy"/>
        <w:spacing w:after="0" w:line="331" w:lineRule="auto"/>
        <w:jc w:val="center"/>
        <w:rPr>
          <w:rFonts w:cs="Times New Roman"/>
          <w:color w:val="000000"/>
        </w:rPr>
      </w:pPr>
      <w:r w:rsidRPr="00075040">
        <w:rPr>
          <w:rFonts w:eastAsia="Times New Roman" w:cs="Times New Roman"/>
          <w:noProof/>
          <w:lang w:eastAsia="pl-PL"/>
        </w:rPr>
        <w:drawing>
          <wp:inline distT="0" distB="0" distL="0" distR="0" wp14:anchorId="098E8CEF" wp14:editId="3CC16CF7">
            <wp:extent cx="4398010" cy="5687229"/>
            <wp:effectExtent l="0" t="0" r="2540" b="8890"/>
            <wp:docPr id="2" name="Obraz 2" descr="C:\Users\aklimkiewicz\Desktop\CZYTAJ.PL 2021\CZYTAJ-pl-plakat-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limkiewicz\Desktop\CZYTAJ.PL 2021\CZYTAJ-pl-plakat-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b="11292"/>
                    <a:stretch/>
                  </pic:blipFill>
                  <pic:spPr bwMode="auto">
                    <a:xfrm>
                      <a:off x="0" y="0"/>
                      <a:ext cx="4399096" cy="568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299" w:rsidRPr="00075040" w:rsidRDefault="00026299" w:rsidP="00026299">
      <w:pPr>
        <w:pStyle w:val="Tekstpodstawowy"/>
        <w:rPr>
          <w:rFonts w:cs="Times New Roman"/>
        </w:rPr>
      </w:pPr>
    </w:p>
    <w:p w:rsidR="00026299" w:rsidRPr="00075040" w:rsidRDefault="00026299" w:rsidP="00026299">
      <w:pPr>
        <w:pStyle w:val="Tekstpodstawowy"/>
        <w:spacing w:after="0" w:line="331" w:lineRule="auto"/>
        <w:jc w:val="both"/>
        <w:rPr>
          <w:rFonts w:cs="Times New Roman"/>
        </w:rPr>
      </w:pPr>
      <w:r w:rsidRPr="00075040">
        <w:rPr>
          <w:rFonts w:cs="Times New Roman"/>
          <w:color w:val="000000"/>
        </w:rPr>
        <w:lastRenderedPageBreak/>
        <w:t>Wśród 12 tytułów – dostępnych za darmo w formie e-booka i audiobooka przez cały listopad – znalazły się w tym roku aż 4 reportaże! „</w:t>
      </w:r>
      <w:proofErr w:type="spellStart"/>
      <w:r w:rsidRPr="00075040">
        <w:rPr>
          <w:rFonts w:cs="Times New Roman"/>
          <w:color w:val="000000"/>
        </w:rPr>
        <w:t>Lajla</w:t>
      </w:r>
      <w:proofErr w:type="spellEnd"/>
      <w:r w:rsidRPr="00075040">
        <w:rPr>
          <w:rFonts w:cs="Times New Roman"/>
          <w:color w:val="000000"/>
        </w:rPr>
        <w:t xml:space="preserve"> znaczy noc” Aleksandry </w:t>
      </w:r>
      <w:proofErr w:type="spellStart"/>
      <w:r w:rsidRPr="00075040">
        <w:rPr>
          <w:rFonts w:cs="Times New Roman"/>
          <w:color w:val="000000"/>
        </w:rPr>
        <w:t>Lipczak</w:t>
      </w:r>
      <w:proofErr w:type="spellEnd"/>
      <w:r w:rsidRPr="00075040">
        <w:rPr>
          <w:rFonts w:cs="Times New Roman"/>
          <w:color w:val="000000"/>
        </w:rPr>
        <w:t xml:space="preserve">, za którą autorka w tym roku otrzymała Nagrodę Literacką im. Witolda Gombrowicza, „Gorzkie pomarańcze” </w:t>
      </w:r>
      <w:proofErr w:type="spellStart"/>
      <w:r w:rsidRPr="00075040">
        <w:rPr>
          <w:rFonts w:cs="Times New Roman"/>
          <w:color w:val="000000"/>
        </w:rPr>
        <w:t>Dionisiosa</w:t>
      </w:r>
      <w:proofErr w:type="spellEnd"/>
      <w:r w:rsidRPr="00075040">
        <w:rPr>
          <w:rFonts w:cs="Times New Roman"/>
          <w:color w:val="000000"/>
        </w:rPr>
        <w:t xml:space="preserve"> </w:t>
      </w:r>
      <w:proofErr w:type="spellStart"/>
      <w:r w:rsidRPr="00075040">
        <w:rPr>
          <w:rFonts w:cs="Times New Roman"/>
          <w:color w:val="000000"/>
        </w:rPr>
        <w:t>Sturisa</w:t>
      </w:r>
      <w:proofErr w:type="spellEnd"/>
      <w:r w:rsidRPr="00075040">
        <w:rPr>
          <w:rFonts w:cs="Times New Roman"/>
          <w:color w:val="000000"/>
        </w:rPr>
        <w:t xml:space="preserve">, które w 2014 roku były nominowane do Nagrody im. Ryszarda Kapuścińskiego, „Chwilowa anomalia” Tomasza Michniewicza, czyli rozmowy o chorobach współczesnego świata oraz „Dziobak literatury. Reportaże latynoamerykańskie” pod redakcją Beaty Szady, będące pierwszą na polskim rynku antologią reportażu z Ameryki Południowej. Na tegorocznej liście nie zabrakło również kryminałów. Gatunek reprezentują: „Wiosna zaginionych” Anny Kańtoch i „Żałobnica” Roberta Małeckiego. Hasło tegorocznej edycji zobowiązuje, dlatego organizatorzy zapraszają do literackich podróży na inne planety  – „Per </w:t>
      </w:r>
      <w:proofErr w:type="spellStart"/>
      <w:r w:rsidRPr="00075040">
        <w:rPr>
          <w:rFonts w:cs="Times New Roman"/>
          <w:color w:val="000000"/>
        </w:rPr>
        <w:t>aspera</w:t>
      </w:r>
      <w:proofErr w:type="spellEnd"/>
      <w:r w:rsidRPr="00075040">
        <w:rPr>
          <w:rFonts w:cs="Times New Roman"/>
          <w:color w:val="000000"/>
        </w:rPr>
        <w:t xml:space="preserve"> ad astra” Roberta J. Szmidta oraz „Nie ma tego złego” Marcina </w:t>
      </w:r>
      <w:proofErr w:type="spellStart"/>
      <w:r w:rsidRPr="00075040">
        <w:rPr>
          <w:rFonts w:cs="Times New Roman"/>
          <w:color w:val="000000"/>
        </w:rPr>
        <w:t>Mortki</w:t>
      </w:r>
      <w:proofErr w:type="spellEnd"/>
      <w:r w:rsidRPr="00075040">
        <w:rPr>
          <w:rFonts w:cs="Times New Roman"/>
          <w:color w:val="000000"/>
        </w:rPr>
        <w:t xml:space="preserve">. Do świata fascynującej natury przeniesie czytelników Kornel Filipowicz i jego „Formikarium”, a historię o miłości opowie Magdalena Witkiewicz swoją „Srebrną łyżeczką”. </w:t>
      </w:r>
    </w:p>
    <w:p w:rsidR="00026299" w:rsidRPr="00075040" w:rsidRDefault="00026299" w:rsidP="00026299">
      <w:pPr>
        <w:pStyle w:val="Tekstpodstawowy"/>
        <w:rPr>
          <w:rFonts w:cs="Times New Roman"/>
        </w:rPr>
      </w:pPr>
    </w:p>
    <w:p w:rsidR="00026299" w:rsidRPr="00075040" w:rsidRDefault="00026299" w:rsidP="00026299">
      <w:pPr>
        <w:pStyle w:val="Tekstpodstawowy"/>
        <w:spacing w:after="0" w:line="331" w:lineRule="auto"/>
        <w:jc w:val="both"/>
        <w:rPr>
          <w:rFonts w:cs="Times New Roman"/>
        </w:rPr>
      </w:pPr>
      <w:r w:rsidRPr="00075040">
        <w:rPr>
          <w:rFonts w:cs="Times New Roman"/>
          <w:color w:val="000000"/>
        </w:rPr>
        <w:t xml:space="preserve">Udział w tegorocznej akcji, która potrwa przez cały listopad, jest bardzo prosty: wystarczy pobrać bezpłatną aplikację </w:t>
      </w:r>
      <w:proofErr w:type="spellStart"/>
      <w:r w:rsidRPr="00075040">
        <w:rPr>
          <w:rFonts w:cs="Times New Roman"/>
          <w:color w:val="000000"/>
        </w:rPr>
        <w:t>Woblink</w:t>
      </w:r>
      <w:proofErr w:type="spellEnd"/>
      <w:r w:rsidRPr="00075040">
        <w:rPr>
          <w:rFonts w:cs="Times New Roman"/>
          <w:color w:val="000000"/>
        </w:rPr>
        <w:t xml:space="preserve"> z </w:t>
      </w:r>
      <w:proofErr w:type="spellStart"/>
      <w:r w:rsidRPr="00075040">
        <w:rPr>
          <w:rFonts w:cs="Times New Roman"/>
          <w:color w:val="000000"/>
        </w:rPr>
        <w:t>App</w:t>
      </w:r>
      <w:proofErr w:type="spellEnd"/>
      <w:r w:rsidRPr="00075040">
        <w:rPr>
          <w:rFonts w:cs="Times New Roman"/>
          <w:color w:val="000000"/>
        </w:rPr>
        <w:t xml:space="preserve"> </w:t>
      </w:r>
      <w:proofErr w:type="spellStart"/>
      <w:r w:rsidRPr="00075040">
        <w:rPr>
          <w:rFonts w:cs="Times New Roman"/>
          <w:color w:val="000000"/>
        </w:rPr>
        <w:t>Store</w:t>
      </w:r>
      <w:proofErr w:type="spellEnd"/>
      <w:r w:rsidRPr="00075040">
        <w:rPr>
          <w:rFonts w:cs="Times New Roman"/>
          <w:color w:val="000000"/>
        </w:rPr>
        <w:t xml:space="preserve"> lub Google Play i przejść do zakładki Czytaj PL. Po zeskanowaniu kodów można pobierać bezpłatne e-booki i audiobooki z listy 12 dostępnych tytułów. </w:t>
      </w:r>
    </w:p>
    <w:p w:rsidR="0040402F" w:rsidRPr="00075040" w:rsidRDefault="0040402F" w:rsidP="0040402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081" w:rsidRDefault="00544081" w:rsidP="00544081">
      <w:pPr>
        <w:pStyle w:val="Tekstpodstawowy"/>
        <w:spacing w:after="0" w:line="331" w:lineRule="auto"/>
        <w:jc w:val="both"/>
        <w:rPr>
          <w:rFonts w:cs="Times New Roman"/>
          <w:color w:val="000000"/>
        </w:rPr>
      </w:pPr>
      <w:r w:rsidRPr="00075040">
        <w:rPr>
          <w:rFonts w:cs="Times New Roman"/>
          <w:color w:val="000000"/>
          <w:u w:val="single"/>
        </w:rPr>
        <w:t>Organizatorzy Czytaj PL</w:t>
      </w:r>
      <w:r w:rsidRPr="00075040">
        <w:rPr>
          <w:rFonts w:cs="Times New Roman"/>
          <w:color w:val="000000"/>
        </w:rPr>
        <w:t xml:space="preserve">: Miasto Kraków, KBF – operator programu Kraków Miasto Literatury UNESCO, </w:t>
      </w:r>
      <w:proofErr w:type="spellStart"/>
      <w:r w:rsidRPr="00075040">
        <w:rPr>
          <w:rFonts w:cs="Times New Roman"/>
          <w:color w:val="000000"/>
        </w:rPr>
        <w:t>Woblink</w:t>
      </w:r>
      <w:proofErr w:type="spellEnd"/>
    </w:p>
    <w:p w:rsidR="00075040" w:rsidRPr="00075040" w:rsidRDefault="00075040" w:rsidP="00544081">
      <w:pPr>
        <w:pStyle w:val="Tekstpodstawowy"/>
        <w:spacing w:after="0" w:line="331" w:lineRule="auto"/>
        <w:jc w:val="both"/>
        <w:rPr>
          <w:rFonts w:cs="Times New Roman"/>
        </w:rPr>
      </w:pPr>
    </w:p>
    <w:p w:rsidR="00544081" w:rsidRDefault="00544081" w:rsidP="00544081">
      <w:pPr>
        <w:pStyle w:val="Tekstpodstawowy"/>
        <w:spacing w:after="0" w:line="331" w:lineRule="auto"/>
        <w:jc w:val="both"/>
        <w:rPr>
          <w:rFonts w:cs="Times New Roman"/>
          <w:color w:val="000000"/>
        </w:rPr>
      </w:pPr>
      <w:r w:rsidRPr="00075040">
        <w:rPr>
          <w:rFonts w:cs="Times New Roman"/>
          <w:color w:val="000000"/>
          <w:u w:val="single"/>
        </w:rPr>
        <w:t>Partner strategiczny:</w:t>
      </w:r>
      <w:r w:rsidRPr="00075040">
        <w:rPr>
          <w:rFonts w:cs="Times New Roman"/>
          <w:color w:val="000000"/>
        </w:rPr>
        <w:t xml:space="preserve"> Instytut Książki</w:t>
      </w:r>
    </w:p>
    <w:p w:rsidR="00075040" w:rsidRPr="00075040" w:rsidRDefault="00075040" w:rsidP="00544081">
      <w:pPr>
        <w:pStyle w:val="Tekstpodstawowy"/>
        <w:spacing w:after="0" w:line="331" w:lineRule="auto"/>
        <w:jc w:val="both"/>
        <w:rPr>
          <w:rFonts w:cs="Times New Roman"/>
        </w:rPr>
      </w:pPr>
      <w:bookmarkStart w:id="0" w:name="_GoBack"/>
      <w:bookmarkEnd w:id="0"/>
    </w:p>
    <w:p w:rsidR="001332AB" w:rsidRDefault="00E845F1" w:rsidP="001332AB">
      <w:pPr>
        <w:pStyle w:val="Tekstpodstawowy"/>
        <w:spacing w:after="0" w:line="331" w:lineRule="auto"/>
        <w:jc w:val="both"/>
        <w:rPr>
          <w:rFonts w:cs="Times New Roman"/>
          <w:color w:val="000000"/>
        </w:rPr>
      </w:pPr>
      <w:r w:rsidRPr="00075040">
        <w:rPr>
          <w:rFonts w:eastAsia="Times New Roman" w:cs="Times New Roman"/>
          <w:u w:val="single"/>
          <w:lang w:eastAsia="pl-PL"/>
        </w:rPr>
        <w:t>Wydawcy udostępniający książki i audiobooki:</w:t>
      </w:r>
      <w:r w:rsidR="001332AB" w:rsidRPr="00075040">
        <w:rPr>
          <w:rFonts w:cs="Times New Roman"/>
          <w:color w:val="000000"/>
        </w:rPr>
        <w:t xml:space="preserve"> Wydawnictwo Poznańskie, Wydawnictwo Znak, Wydawnictwo Marginesy, Wydawnictwo Literackie, Wydawnictwo </w:t>
      </w:r>
      <w:proofErr w:type="spellStart"/>
      <w:r w:rsidR="001332AB" w:rsidRPr="00075040">
        <w:rPr>
          <w:rFonts w:cs="Times New Roman"/>
          <w:color w:val="000000"/>
        </w:rPr>
        <w:t>Karakter</w:t>
      </w:r>
      <w:proofErr w:type="spellEnd"/>
      <w:r w:rsidR="001332AB" w:rsidRPr="00075040">
        <w:rPr>
          <w:rFonts w:cs="Times New Roman"/>
          <w:color w:val="000000"/>
        </w:rPr>
        <w:t xml:space="preserve">, Wydawnictwo Czwarta Strona, Wydawnictwo Otwarte, Wydawnictwo SQN, Wydawnictwo Dowody na istnienie, Wydawnictwo </w:t>
      </w:r>
      <w:proofErr w:type="spellStart"/>
      <w:r w:rsidR="001332AB" w:rsidRPr="00075040">
        <w:rPr>
          <w:rFonts w:cs="Times New Roman"/>
          <w:color w:val="000000"/>
        </w:rPr>
        <w:t>Rebis</w:t>
      </w:r>
      <w:proofErr w:type="spellEnd"/>
      <w:r w:rsidR="001332AB" w:rsidRPr="00075040">
        <w:rPr>
          <w:rFonts w:cs="Times New Roman"/>
          <w:color w:val="000000"/>
        </w:rPr>
        <w:t>, Wydawnictwo Filia, Storybox.</w:t>
      </w:r>
      <w:proofErr w:type="gramStart"/>
      <w:r w:rsidR="001332AB" w:rsidRPr="00075040">
        <w:rPr>
          <w:rFonts w:cs="Times New Roman"/>
          <w:color w:val="000000"/>
        </w:rPr>
        <w:t>pl</w:t>
      </w:r>
      <w:proofErr w:type="gramEnd"/>
      <w:r w:rsidR="001332AB" w:rsidRPr="00075040">
        <w:rPr>
          <w:rFonts w:cs="Times New Roman"/>
          <w:color w:val="000000"/>
        </w:rPr>
        <w:t xml:space="preserve">, </w:t>
      </w:r>
      <w:proofErr w:type="spellStart"/>
      <w:r w:rsidR="001332AB" w:rsidRPr="00075040">
        <w:rPr>
          <w:rFonts w:cs="Times New Roman"/>
          <w:color w:val="000000"/>
        </w:rPr>
        <w:t>Audioteka</w:t>
      </w:r>
      <w:proofErr w:type="spellEnd"/>
      <w:r w:rsidR="001332AB" w:rsidRPr="00075040">
        <w:rPr>
          <w:rFonts w:cs="Times New Roman"/>
          <w:color w:val="000000"/>
        </w:rPr>
        <w:t xml:space="preserve">, </w:t>
      </w:r>
      <w:proofErr w:type="spellStart"/>
      <w:r w:rsidR="001332AB" w:rsidRPr="00075040">
        <w:rPr>
          <w:rFonts w:cs="Times New Roman"/>
          <w:color w:val="000000"/>
        </w:rPr>
        <w:t>Cyfrant</w:t>
      </w:r>
      <w:proofErr w:type="spellEnd"/>
      <w:r w:rsidR="00544081" w:rsidRPr="00075040">
        <w:rPr>
          <w:rFonts w:cs="Times New Roman"/>
          <w:color w:val="000000"/>
        </w:rPr>
        <w:t>.</w:t>
      </w:r>
    </w:p>
    <w:p w:rsidR="00075040" w:rsidRPr="00075040" w:rsidRDefault="00075040" w:rsidP="001332AB">
      <w:pPr>
        <w:pStyle w:val="Tekstpodstawowy"/>
        <w:spacing w:after="0" w:line="331" w:lineRule="auto"/>
        <w:jc w:val="both"/>
        <w:rPr>
          <w:rFonts w:cs="Times New Roman"/>
        </w:rPr>
      </w:pPr>
    </w:p>
    <w:p w:rsidR="005E244B" w:rsidRPr="00075040" w:rsidRDefault="005E244B" w:rsidP="005E244B">
      <w:pPr>
        <w:pStyle w:val="Tekstpodstawowy"/>
        <w:spacing w:after="0" w:line="331" w:lineRule="auto"/>
        <w:jc w:val="both"/>
        <w:rPr>
          <w:rFonts w:cs="Times New Roman"/>
        </w:rPr>
      </w:pPr>
      <w:r w:rsidRPr="00075040">
        <w:rPr>
          <w:rFonts w:cs="Times New Roman"/>
          <w:color w:val="000000"/>
        </w:rPr>
        <w:t>Dofinansowano ze środków Ministra Kultury i Dziedzictwa Narodowego</w:t>
      </w:r>
    </w:p>
    <w:p w:rsidR="005E244B" w:rsidRPr="00075040" w:rsidRDefault="005E244B" w:rsidP="005E244B">
      <w:pPr>
        <w:pStyle w:val="Tekstpodstawowy"/>
        <w:rPr>
          <w:rFonts w:cs="Times New Roman"/>
        </w:rPr>
      </w:pPr>
    </w:p>
    <w:p w:rsidR="00E845F1" w:rsidRPr="00075040" w:rsidRDefault="00E845F1">
      <w:pPr>
        <w:rPr>
          <w:rFonts w:ascii="Times New Roman" w:hAnsi="Times New Roman" w:cs="Times New Roman"/>
          <w:sz w:val="24"/>
          <w:szCs w:val="24"/>
        </w:rPr>
      </w:pPr>
    </w:p>
    <w:sectPr w:rsidR="00E845F1" w:rsidRPr="0007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1"/>
    <w:rsid w:val="000114EE"/>
    <w:rsid w:val="00013A71"/>
    <w:rsid w:val="00026299"/>
    <w:rsid w:val="00075040"/>
    <w:rsid w:val="0013082E"/>
    <w:rsid w:val="001332AB"/>
    <w:rsid w:val="002B6646"/>
    <w:rsid w:val="0031194E"/>
    <w:rsid w:val="0040402F"/>
    <w:rsid w:val="004B095E"/>
    <w:rsid w:val="00507B38"/>
    <w:rsid w:val="00544081"/>
    <w:rsid w:val="005E244B"/>
    <w:rsid w:val="00704C33"/>
    <w:rsid w:val="00785928"/>
    <w:rsid w:val="007D74B0"/>
    <w:rsid w:val="00A229B1"/>
    <w:rsid w:val="00C66D52"/>
    <w:rsid w:val="00CF6283"/>
    <w:rsid w:val="00E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0485-483A-4AF2-856F-5FBAEEE6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4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45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845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E244B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5E244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244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Klimkiewicz</dc:creator>
  <cp:keywords/>
  <dc:description/>
  <cp:lastModifiedBy>Adrianna Klimkiewicz</cp:lastModifiedBy>
  <cp:revision>3</cp:revision>
  <dcterms:created xsi:type="dcterms:W3CDTF">2021-11-02T11:07:00Z</dcterms:created>
  <dcterms:modified xsi:type="dcterms:W3CDTF">2021-11-02T11:57:00Z</dcterms:modified>
</cp:coreProperties>
</file>